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9530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63AD2D8C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05B94F45" w14:textId="77777777" w:rsidR="00FF7201" w:rsidRPr="004744A2" w:rsidRDefault="00FF7201" w:rsidP="00FF7201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3122C3C3" w14:textId="77777777" w:rsidR="00FF7201" w:rsidRPr="004744A2" w:rsidRDefault="00FF7201" w:rsidP="00FF7201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1DBCE470" w14:textId="77777777" w:rsidR="00FF7201" w:rsidRPr="00194C96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O docente</w:t>
      </w:r>
      <w:r w:rsidRPr="004744A2">
        <w:rPr>
          <w:color w:val="000000"/>
          <w:sz w:val="28"/>
          <w:szCs w:val="28"/>
          <w:lang w:eastAsia="pt-BR"/>
        </w:rPr>
        <w:t xml:space="preserve"> deve preencher </w:t>
      </w:r>
      <w:r w:rsidRPr="00194C96">
        <w:rPr>
          <w:color w:val="000000"/>
          <w:sz w:val="28"/>
          <w:szCs w:val="28"/>
          <w:highlight w:val="yellow"/>
          <w:lang w:eastAsia="pt-BR"/>
        </w:rPr>
        <w:t>TODOS</w:t>
      </w:r>
      <w:r w:rsidRPr="004744A2">
        <w:rPr>
          <w:color w:val="000000"/>
          <w:sz w:val="28"/>
          <w:szCs w:val="28"/>
          <w:lang w:eastAsia="pt-BR"/>
        </w:rPr>
        <w:t xml:space="preserve"> os itens do formulário ainda no programa WORD, co</w:t>
      </w:r>
      <w:r>
        <w:rPr>
          <w:color w:val="000000"/>
          <w:sz w:val="28"/>
          <w:szCs w:val="28"/>
          <w:lang w:eastAsia="pt-BR"/>
        </w:rPr>
        <w:t>m exceção dos campos “assinatura do docente responsável” e “assinatura do coordenador do programa</w:t>
      </w:r>
      <w:r w:rsidRPr="004744A2">
        <w:rPr>
          <w:color w:val="000000"/>
          <w:sz w:val="28"/>
          <w:szCs w:val="28"/>
          <w:lang w:eastAsia="pt-BR"/>
        </w:rPr>
        <w:t>”. </w:t>
      </w:r>
    </w:p>
    <w:p w14:paraId="729452EF" w14:textId="77777777" w:rsidR="00FF7201" w:rsidRPr="004744A2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eastAsia="pt-BR"/>
        </w:rPr>
      </w:pPr>
    </w:p>
    <w:p w14:paraId="3F3E8825" w14:textId="77777777" w:rsidR="00FF7201" w:rsidRPr="00194C96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A</w:t>
      </w:r>
      <w:r w:rsidRPr="004744A2">
        <w:rPr>
          <w:color w:val="000000"/>
          <w:sz w:val="28"/>
          <w:szCs w:val="28"/>
          <w:lang w:eastAsia="pt-BR"/>
        </w:rPr>
        <w:t>pós o preenchimento deverá salvar o formulário no formato PDF</w:t>
      </w:r>
      <w:r>
        <w:rPr>
          <w:color w:val="000000"/>
          <w:sz w:val="28"/>
          <w:szCs w:val="28"/>
          <w:lang w:eastAsia="pt-BR"/>
        </w:rPr>
        <w:t xml:space="preserve"> e incluir sua assinatura. </w:t>
      </w:r>
    </w:p>
    <w:p w14:paraId="5CF9CDE1" w14:textId="77777777" w:rsidR="00FF7201" w:rsidRPr="00B22CD6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eastAsia="pt-BR"/>
        </w:rPr>
      </w:pPr>
    </w:p>
    <w:p w14:paraId="765C13CA" w14:textId="77777777" w:rsidR="00FF7201" w:rsidRPr="00194C96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O docente</w:t>
      </w:r>
      <w:r w:rsidRPr="00194C96">
        <w:rPr>
          <w:color w:val="000000"/>
          <w:sz w:val="28"/>
          <w:szCs w:val="28"/>
          <w:lang w:eastAsia="pt-BR"/>
        </w:rPr>
        <w:t xml:space="preserve"> deverá enviar o formulário para a aprovação do programa e inclus</w:t>
      </w:r>
      <w:r>
        <w:rPr>
          <w:color w:val="000000"/>
          <w:sz w:val="28"/>
          <w:szCs w:val="28"/>
          <w:lang w:eastAsia="pt-BR"/>
        </w:rPr>
        <w:t>ão da assinatura do devido coordenador</w:t>
      </w:r>
      <w:r w:rsidRPr="00194C96">
        <w:rPr>
          <w:color w:val="000000"/>
          <w:sz w:val="28"/>
          <w:szCs w:val="28"/>
          <w:lang w:eastAsia="pt-BR"/>
        </w:rPr>
        <w:t>.</w:t>
      </w:r>
    </w:p>
    <w:p w14:paraId="45703188" w14:textId="77777777" w:rsidR="00FF7201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eastAsia="pt-BR"/>
        </w:rPr>
      </w:pPr>
      <w:r w:rsidRPr="00194C96">
        <w:rPr>
          <w:color w:val="000000"/>
          <w:sz w:val="28"/>
          <w:szCs w:val="28"/>
          <w:lang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E955C25" wp14:editId="12FCAA05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96">
        <w:rPr>
          <w:color w:val="000000"/>
          <w:sz w:val="28"/>
          <w:szCs w:val="28"/>
          <w:lang w:eastAsia="pt-BR"/>
        </w:rPr>
        <w:t xml:space="preserve"> do editor de PDF.</w:t>
      </w:r>
    </w:p>
    <w:p w14:paraId="7C28FFB3" w14:textId="77777777" w:rsidR="00FF7201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14:paraId="4BE6794D" w14:textId="77777777" w:rsidR="00FF7201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eastAsia="pt-BR"/>
        </w:rPr>
      </w:pPr>
      <w:r w:rsidRPr="00194C96">
        <w:rPr>
          <w:color w:val="000000"/>
          <w:sz w:val="28"/>
          <w:szCs w:val="28"/>
          <w:lang w:eastAsia="pt-BR"/>
        </w:rPr>
        <w:t>Assim que estiver co</w:t>
      </w:r>
      <w:r>
        <w:rPr>
          <w:color w:val="000000"/>
          <w:sz w:val="28"/>
          <w:szCs w:val="28"/>
          <w:lang w:eastAsia="pt-BR"/>
        </w:rPr>
        <w:t>m as devidas assinaturas o docente</w:t>
      </w:r>
      <w:r w:rsidRPr="00194C96">
        <w:rPr>
          <w:color w:val="000000"/>
          <w:sz w:val="28"/>
          <w:szCs w:val="28"/>
          <w:lang w:eastAsia="pt-BR"/>
        </w:rPr>
        <w:t xml:space="preserve"> deve enviar o formulário para o e-mail </w:t>
      </w:r>
      <w:hyperlink r:id="rId10" w:history="1">
        <w:r w:rsidRPr="002C73C6">
          <w:rPr>
            <w:rStyle w:val="Hyperlink"/>
            <w:sz w:val="28"/>
            <w:szCs w:val="28"/>
            <w:lang w:eastAsia="pt-BR"/>
          </w:rPr>
          <w:t>cpgp@biof.ufrj.br</w:t>
        </w:r>
      </w:hyperlink>
      <w:r w:rsidRPr="00194C96">
        <w:rPr>
          <w:color w:val="000000"/>
          <w:sz w:val="28"/>
          <w:szCs w:val="28"/>
          <w:lang w:eastAsia="pt-BR"/>
        </w:rPr>
        <w:t>.</w:t>
      </w:r>
    </w:p>
    <w:p w14:paraId="63C861CD" w14:textId="77777777" w:rsidR="00DF74D0" w:rsidRDefault="00DF74D0">
      <w:pPr>
        <w:spacing w:line="240" w:lineRule="auto"/>
        <w:ind w:leftChars="0" w:firstLineChars="0"/>
        <w:textAlignment w:val="auto"/>
        <w:outlineLvl w:val="9"/>
      </w:pPr>
      <w: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96F39" w14:paraId="1BE57B12" w14:textId="77777777" w:rsidTr="00B176F0">
        <w:trPr>
          <w:trHeight w:hRule="exact" w:val="567"/>
        </w:trPr>
        <w:tc>
          <w:tcPr>
            <w:tcW w:w="10314" w:type="dxa"/>
            <w:shd w:val="clear" w:color="auto" w:fill="C2D69B" w:themeFill="accent3" w:themeFillTint="99"/>
          </w:tcPr>
          <w:p w14:paraId="195CE5B8" w14:textId="77777777" w:rsidR="00B96F39" w:rsidRPr="00084A5E" w:rsidRDefault="00B96F39" w:rsidP="00B96F39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eastAsia="pt-BR"/>
              </w:rPr>
            </w:pPr>
            <w:r w:rsidRPr="00084A5E">
              <w:rPr>
                <w:rFonts w:ascii="Arial Narrow" w:hAnsi="Arial Narrow"/>
                <w:b/>
                <w:noProof/>
                <w:sz w:val="32"/>
                <w:szCs w:val="32"/>
                <w:lang w:eastAsia="pt-BR"/>
              </w:rPr>
              <w:lastRenderedPageBreak/>
              <w:t>FORMULÁRIO PARA CRIAÇÃO DE DISCIPLINA</w:t>
            </w:r>
          </w:p>
        </w:tc>
      </w:tr>
      <w:tr w:rsidR="00B96F39" w14:paraId="7C5E4A56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4DAF0FFE" w14:textId="77777777" w:rsidR="00B96F39" w:rsidRPr="00B33DC9" w:rsidRDefault="00B96F39" w:rsidP="00B96F39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500574CA" w14:textId="77777777" w:rsidR="00B96F39" w:rsidRPr="0080274A" w:rsidRDefault="00B96F39" w:rsidP="00B96F39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</w:p>
        </w:tc>
      </w:tr>
      <w:tr w:rsidR="00B96F39" w14:paraId="4420B551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4856C718" w14:textId="0D30C333" w:rsidR="00B96F39" w:rsidRDefault="00B96F39" w:rsidP="00B96F3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</w:rPr>
              <w:object w:dxaOrig="1440" w:dyaOrig="1440" w14:anchorId="02134C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494.25pt;height:18pt" o:ole="">
                  <v:imagedata r:id="rId11" o:title=""/>
                </v:shape>
                <w:control r:id="rId12" w:name="TextBox1" w:shapeid="_x0000_i1102"/>
              </w:object>
            </w:r>
          </w:p>
        </w:tc>
      </w:tr>
      <w:tr w:rsidR="00B96F39" w:rsidRPr="0080274A" w14:paraId="55EB752D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35D8B6D9" w14:textId="77777777" w:rsidR="00B96F39" w:rsidRPr="0080274A" w:rsidRDefault="00B96F39" w:rsidP="005038EC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NOME ABREVIADO (</w:t>
            </w:r>
            <w:r w:rsidR="005038EC">
              <w:rPr>
                <w:b/>
                <w:sz w:val="24"/>
                <w:szCs w:val="24"/>
              </w:rPr>
              <w:t xml:space="preserve">CASO O NOME TENHA MAIS </w:t>
            </w:r>
            <w:r w:rsidRPr="0080274A">
              <w:rPr>
                <w:b/>
                <w:sz w:val="24"/>
                <w:szCs w:val="24"/>
              </w:rPr>
              <w:t>DE 30 CARACTERES):</w:t>
            </w:r>
          </w:p>
        </w:tc>
      </w:tr>
      <w:tr w:rsidR="00B96F39" w14:paraId="73970EDA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44FB3117" w14:textId="39EA646F" w:rsidR="00B96F39" w:rsidRPr="00084A5E" w:rsidRDefault="00B96F39" w:rsidP="00B96F39">
            <w:pPr>
              <w:ind w:left="0" w:hanging="2"/>
              <w:rPr>
                <w:b/>
              </w:rPr>
            </w:pPr>
            <w:r>
              <w:t xml:space="preserve">  </w:t>
            </w:r>
            <w:r>
              <w:rPr>
                <w:rFonts w:eastAsiaTheme="minorHAnsi"/>
              </w:rPr>
              <w:object w:dxaOrig="1440" w:dyaOrig="1440" w14:anchorId="396E47B3">
                <v:shape id="_x0000_i1065" type="#_x0000_t75" style="width:228.75pt;height:18pt" o:ole="">
                  <v:imagedata r:id="rId13" o:title=""/>
                </v:shape>
                <w:control r:id="rId14" w:name="TextBox2" w:shapeid="_x0000_i1065"/>
              </w:object>
            </w:r>
          </w:p>
        </w:tc>
      </w:tr>
      <w:tr w:rsidR="00B96F39" w14:paraId="796A2A38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0521B6B0" w14:textId="77777777" w:rsidR="00B96F39" w:rsidRDefault="00B96F39" w:rsidP="00B96F39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CARGA HORÁRIA (CADA 15 HORAS = 1 CRÉDITO):</w:t>
            </w:r>
            <w:r w:rsidRPr="00084A5E">
              <w:rPr>
                <w:b/>
              </w:rPr>
              <w:t xml:space="preserve"> </w:t>
            </w:r>
            <w:r>
              <w:t xml:space="preserve">  </w:t>
            </w:r>
            <w:sdt>
              <w:sdtPr>
                <w:id w:val="1786541027"/>
                <w:placeholder>
                  <w:docPart w:val="B4C26EC8EF364DFFB468945F5FDA4662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2117C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96F39" w14:paraId="265EE5C0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78E28D98" w14:textId="77777777" w:rsidR="00B96F39" w:rsidRPr="0080274A" w:rsidRDefault="00B96F39" w:rsidP="00B96F39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DOCENTE RESPONSÁVEL (</w:t>
            </w:r>
            <w:r w:rsidR="0060177D">
              <w:rPr>
                <w:b/>
                <w:sz w:val="24"/>
                <w:szCs w:val="24"/>
              </w:rPr>
              <w:t>O SIGA SÓ ACEI</w:t>
            </w:r>
            <w:r>
              <w:rPr>
                <w:b/>
                <w:sz w:val="24"/>
                <w:szCs w:val="24"/>
              </w:rPr>
              <w:t>TA</w:t>
            </w:r>
            <w:r w:rsidR="0060177D">
              <w:rPr>
                <w:b/>
                <w:sz w:val="24"/>
                <w:szCs w:val="24"/>
              </w:rPr>
              <w:t xml:space="preserve"> 1 SIAPE</w:t>
            </w:r>
            <w:r w:rsidRPr="0080274A">
              <w:rPr>
                <w:b/>
                <w:sz w:val="24"/>
                <w:szCs w:val="24"/>
              </w:rPr>
              <w:t>):</w:t>
            </w:r>
          </w:p>
        </w:tc>
      </w:tr>
      <w:tr w:rsidR="00B96F39" w14:paraId="2C673C78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21A0AF06" w14:textId="7826355A" w:rsidR="00B96F39" w:rsidRPr="00084A5E" w:rsidRDefault="00B96F39" w:rsidP="00B96F39">
            <w:pPr>
              <w:ind w:left="0" w:hanging="2"/>
              <w:rPr>
                <w:b/>
              </w:rPr>
            </w:pPr>
            <w:r>
              <w:t xml:space="preserve"> </w:t>
            </w:r>
            <w:r>
              <w:rPr>
                <w:rFonts w:eastAsiaTheme="minorHAnsi"/>
              </w:rPr>
              <w:object w:dxaOrig="1440" w:dyaOrig="1440" w14:anchorId="56C167C2">
                <v:shape id="_x0000_i1067" type="#_x0000_t75" style="width:246pt;height:18pt" o:ole="">
                  <v:imagedata r:id="rId15" o:title=""/>
                </v:shape>
                <w:control r:id="rId16" w:name="TextBox3" w:shapeid="_x0000_i1067"/>
              </w:object>
            </w:r>
          </w:p>
        </w:tc>
      </w:tr>
      <w:tr w:rsidR="00B96F39" w14:paraId="5C2FEBB5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0F877F6B" w14:textId="426E4201" w:rsidR="00B96F39" w:rsidRDefault="00B96F39" w:rsidP="00B96F39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</w:rPr>
              <w:object w:dxaOrig="1440" w:dyaOrig="1440" w14:anchorId="54B66421">
                <v:shape id="_x0000_i1069" type="#_x0000_t75" style="width:87.75pt;height:18pt" o:ole="">
                  <v:imagedata r:id="rId17" o:title=""/>
                </v:shape>
                <w:control r:id="rId18" w:name="TextBox4" w:shapeid="_x0000_i1069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</w:rPr>
              <w:object w:dxaOrig="1440" w:dyaOrig="1440" w14:anchorId="742C19FB">
                <v:shape id="_x0000_i1071" type="#_x0000_t75" style="width:238.5pt;height:18pt" o:ole="">
                  <v:imagedata r:id="rId19" o:title=""/>
                </v:shape>
                <w:control r:id="rId20" w:name="TextBox5" w:shapeid="_x0000_i1071"/>
              </w:object>
            </w:r>
          </w:p>
        </w:tc>
      </w:tr>
      <w:tr w:rsidR="00B96F39" w:rsidRPr="0080274A" w14:paraId="0318DEB7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357275AB" w14:textId="77777777" w:rsidR="00B96F39" w:rsidRPr="0080274A" w:rsidRDefault="00B96F39" w:rsidP="00B96F39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 xml:space="preserve">DOCENTE COLABORADOR (APENAS COM SIAPE DA UFRJ):  </w:t>
            </w:r>
          </w:p>
        </w:tc>
      </w:tr>
      <w:tr w:rsidR="00B96F39" w:rsidRPr="00B54AFA" w14:paraId="5B91453E" w14:textId="77777777" w:rsidTr="003B1565">
        <w:trPr>
          <w:trHeight w:hRule="exact" w:val="510"/>
        </w:trPr>
        <w:tc>
          <w:tcPr>
            <w:tcW w:w="10314" w:type="dxa"/>
            <w:vAlign w:val="bottom"/>
          </w:tcPr>
          <w:p w14:paraId="6C24D1CB" w14:textId="08B67BA9" w:rsidR="00B96F39" w:rsidRPr="00B54AFA" w:rsidRDefault="00B96F39" w:rsidP="00B96F3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5AEDA3C6">
                <v:shape id="_x0000_i1073" type="#_x0000_t75" style="width:245.25pt;height:18pt" o:ole="">
                  <v:imagedata r:id="rId21" o:title=""/>
                </v:shape>
                <w:control r:id="rId22" w:name="TextBox6" w:shapeid="_x0000_i1073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69B0CADA">
                <v:shape id="_x0000_i1075" type="#_x0000_t75" style="width:113.25pt;height:18pt" o:ole="">
                  <v:imagedata r:id="rId23" o:title=""/>
                </v:shape>
                <w:control r:id="rId24" w:name="TextBox7" w:shapeid="_x0000_i1075"/>
              </w:object>
            </w:r>
          </w:p>
        </w:tc>
      </w:tr>
      <w:tr w:rsidR="00B96F39" w:rsidRPr="008266B0" w14:paraId="5F0A5997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6F1A4D0A" w14:textId="4033F4FC" w:rsidR="00B96F39" w:rsidRPr="008266B0" w:rsidRDefault="00B96F39" w:rsidP="00B96F3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E630AED">
                <v:shape id="_x0000_i1077" type="#_x0000_t75" style="width:245.25pt;height:18pt" o:ole="">
                  <v:imagedata r:id="rId21" o:title=""/>
                </v:shape>
                <w:control r:id="rId25" w:name="TextBox8" w:shapeid="_x0000_i1077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78A6F7FE">
                <v:shape id="_x0000_i1079" type="#_x0000_t75" style="width:113.25pt;height:18pt" o:ole="">
                  <v:imagedata r:id="rId23" o:title=""/>
                </v:shape>
                <w:control r:id="rId26" w:name="TextBox9" w:shapeid="_x0000_i1079"/>
              </w:object>
            </w:r>
          </w:p>
        </w:tc>
      </w:tr>
      <w:tr w:rsidR="00B96F39" w:rsidRPr="008266B0" w14:paraId="6540AE3B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2B1BD17F" w14:textId="45BDDE32" w:rsidR="00B96F39" w:rsidRPr="008266B0" w:rsidRDefault="00B96F39" w:rsidP="00B96F3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884B992">
                <v:shape id="_x0000_i1081" type="#_x0000_t75" style="width:245.25pt;height:18pt" o:ole="">
                  <v:imagedata r:id="rId21" o:title=""/>
                </v:shape>
                <w:control r:id="rId27" w:name="TextBox10" w:shapeid="_x0000_i1081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56CFD7E6">
                <v:shape id="_x0000_i1083" type="#_x0000_t75" style="width:111pt;height:18pt" o:ole="">
                  <v:imagedata r:id="rId28" o:title=""/>
                </v:shape>
                <w:control r:id="rId29" w:name="TextBox11" w:shapeid="_x0000_i1083"/>
              </w:object>
            </w:r>
          </w:p>
        </w:tc>
      </w:tr>
      <w:tr w:rsidR="00B96F39" w:rsidRPr="008266B0" w14:paraId="3ED8DEF2" w14:textId="77777777" w:rsidTr="003B1565">
        <w:trPr>
          <w:trHeight w:hRule="exact" w:val="454"/>
        </w:trPr>
        <w:tc>
          <w:tcPr>
            <w:tcW w:w="10314" w:type="dxa"/>
            <w:vAlign w:val="bottom"/>
          </w:tcPr>
          <w:p w14:paraId="7D68F701" w14:textId="6A948BB4" w:rsidR="00B96F39" w:rsidRPr="008266B0" w:rsidRDefault="00B96F39" w:rsidP="00B96F3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7E9A85CA">
                <v:shape id="_x0000_i1085" type="#_x0000_t75" style="width:243pt;height:18pt" o:ole="">
                  <v:imagedata r:id="rId30" o:title=""/>
                </v:shape>
                <w:control r:id="rId31" w:name="TextBox12" w:shapeid="_x0000_i1085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090BA487">
                <v:shape id="_x0000_i1087" type="#_x0000_t75" style="width:113.25pt;height:18pt" o:ole="">
                  <v:imagedata r:id="rId23" o:title=""/>
                </v:shape>
                <w:control r:id="rId32" w:name="TextBox13" w:shapeid="_x0000_i1087"/>
              </w:object>
            </w:r>
          </w:p>
        </w:tc>
      </w:tr>
      <w:tr w:rsidR="00B96F39" w14:paraId="59343A8C" w14:textId="77777777" w:rsidTr="003B1565">
        <w:trPr>
          <w:trHeight w:hRule="exact" w:val="567"/>
        </w:trPr>
        <w:tc>
          <w:tcPr>
            <w:tcW w:w="10314" w:type="dxa"/>
            <w:vAlign w:val="bottom"/>
          </w:tcPr>
          <w:p w14:paraId="20EDADE0" w14:textId="65BA2ECB" w:rsidR="00B96F39" w:rsidRPr="008266B0" w:rsidRDefault="00B96F39" w:rsidP="00B96F3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1EB37230">
                <v:shape id="_x0000_i1089" type="#_x0000_t75" style="width:243pt;height:18pt" o:ole="">
                  <v:imagedata r:id="rId30" o:title=""/>
                </v:shape>
                <w:control r:id="rId33" w:name="TextBox121" w:shapeid="_x0000_i1089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6530562E">
                <v:shape id="_x0000_i1091" type="#_x0000_t75" style="width:113.25pt;height:18pt" o:ole="">
                  <v:imagedata r:id="rId23" o:title=""/>
                </v:shape>
                <w:control r:id="rId34" w:name="TextBox131" w:shapeid="_x0000_i1091"/>
              </w:object>
            </w:r>
          </w:p>
        </w:tc>
      </w:tr>
      <w:tr w:rsidR="00B96F39" w14:paraId="5CC85B29" w14:textId="77777777" w:rsidTr="003B1565">
        <w:trPr>
          <w:trHeight w:val="567"/>
        </w:trPr>
        <w:tc>
          <w:tcPr>
            <w:tcW w:w="10314" w:type="dxa"/>
          </w:tcPr>
          <w:p w14:paraId="43B6F456" w14:textId="512B06EC" w:rsidR="00B96F39" w:rsidRPr="00944176" w:rsidRDefault="00B96F39" w:rsidP="00B96F39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</w:rPr>
              <w:object w:dxaOrig="1440" w:dyaOrig="1440" w14:anchorId="0A670C23">
                <v:shape id="_x0000_i1093" type="#_x0000_t75" style="width:443.25pt;height:120pt" o:ole="">
                  <v:imagedata r:id="rId35" o:title=""/>
                </v:shape>
                <w:control r:id="rId36" w:name="TextBox16" w:shapeid="_x0000_i1093"/>
              </w:object>
            </w:r>
          </w:p>
        </w:tc>
      </w:tr>
      <w:tr w:rsidR="00820B09" w14:paraId="2DB1C8FE" w14:textId="77777777" w:rsidTr="0013279B">
        <w:trPr>
          <w:trHeight w:hRule="exact" w:val="397"/>
        </w:trPr>
        <w:tc>
          <w:tcPr>
            <w:tcW w:w="10314" w:type="dxa"/>
            <w:vAlign w:val="bottom"/>
          </w:tcPr>
          <w:p w14:paraId="0D5E1E85" w14:textId="77777777" w:rsidR="00820B09" w:rsidRDefault="00820B09" w:rsidP="00B96F39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Bibliografia básica (se necessário envie anexo):</w:t>
            </w:r>
          </w:p>
          <w:p w14:paraId="6EC599FF" w14:textId="77777777" w:rsidR="0013279B" w:rsidRPr="0013279B" w:rsidRDefault="0013279B" w:rsidP="00B96F39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</w:p>
        </w:tc>
      </w:tr>
      <w:tr w:rsidR="00B96F39" w14:paraId="63E37BB5" w14:textId="77777777" w:rsidTr="0013279B">
        <w:trPr>
          <w:trHeight w:hRule="exact" w:val="1134"/>
        </w:trPr>
        <w:tc>
          <w:tcPr>
            <w:tcW w:w="10314" w:type="dxa"/>
            <w:vAlign w:val="bottom"/>
          </w:tcPr>
          <w:p w14:paraId="18788DC5" w14:textId="466F8CD6" w:rsidR="00B96F39" w:rsidRPr="0080635B" w:rsidRDefault="00B96F39" w:rsidP="00B96F39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2E4963FF">
                <v:shape id="_x0000_i1095" type="#_x0000_t75" style="width:490.5pt;height:50.25pt" o:ole="">
                  <v:imagedata r:id="rId37" o:title=""/>
                </v:shape>
                <w:control r:id="rId38" w:name="TextBox18" w:shapeid="_x0000_i1095"/>
              </w:object>
            </w:r>
          </w:p>
        </w:tc>
      </w:tr>
      <w:tr w:rsidR="0013279B" w14:paraId="0D4B9269" w14:textId="77777777" w:rsidTr="0060177D">
        <w:trPr>
          <w:trHeight w:hRule="exact" w:val="567"/>
        </w:trPr>
        <w:tc>
          <w:tcPr>
            <w:tcW w:w="10314" w:type="dxa"/>
            <w:vAlign w:val="bottom"/>
          </w:tcPr>
          <w:p w14:paraId="290DB0FD" w14:textId="109F6A38" w:rsidR="0013279B" w:rsidRPr="0013279B" w:rsidRDefault="0013279B" w:rsidP="008A2ACC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 w:rsidR="0060177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508DF9D7">
                <v:shape id="_x0000_i1097" type="#_x0000_t75" style="width:66pt;height:22.5pt" o:ole="">
                  <v:imagedata r:id="rId39" o:title=""/>
                </v:shape>
                <w:control r:id="rId40" w:name="OptionButton1" w:shapeid="_x0000_i1097"/>
              </w:objec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71B67C87">
                <v:shape id="_x0000_i1099" type="#_x0000_t75" style="width:59.25pt;height:22.5pt" o:ole="">
                  <v:imagedata r:id="rId41" o:title=""/>
                </v:shape>
                <w:control r:id="rId42" w:name="OptionButton2" w:shapeid="_x0000_i1099"/>
              </w:object>
            </w:r>
          </w:p>
        </w:tc>
      </w:tr>
      <w:tr w:rsidR="0013279B" w14:paraId="55D35D47" w14:textId="77777777" w:rsidTr="0013279B">
        <w:trPr>
          <w:trHeight w:hRule="exact" w:val="454"/>
        </w:trPr>
        <w:sdt>
          <w:sdtPr>
            <w:rPr>
              <w:rFonts w:ascii="Arial Narrow" w:hAnsi="Arial Narrow"/>
              <w:noProof/>
              <w:lang w:eastAsia="pt-BR"/>
            </w:rPr>
            <w:id w:val="1057132108"/>
            <w:placeholder>
              <w:docPart w:val="547A3B690A214DA29D299CC684CE5329"/>
            </w:placeholder>
            <w:showingPlcHdr/>
            <w:comboBox>
              <w:listItem w:value="Escolher um item."/>
              <w:listItem w:displayText="BFB701-Prêmio Nobel: Lições Imuno-30 horas" w:value="BFB701-Prêmio Nobel: Lições Imuno-30 horas"/>
              <w:listItem w:displayText="BFB702-Introdução a Bioestatística-90 horas" w:value="BFB702-Introdução a Bioestatística-90 horas"/>
              <w:listItem w:displayText="BFB703-Autofagia e o Sistema Imune-30 horas" w:value="BFB703-Autofagia e o Sistema Imune-30 horas"/>
              <w:listItem w:displayText="BFB704-Informacao Cientifica-15 horas" w:value="BFB704-Informacao Cientifica-15 horas"/>
              <w:listItem w:displayText="BFB705-Biologia Molecular I-60 horas" w:value="BFB705-Biologia Molecular I-60 horas"/>
              <w:listItem w:displayText="BFB706-Ecotoxicologia Aquática-30 horas" w:value="BFB706-Ecotoxicologia Aquática-30 horas"/>
              <w:listItem w:displayText="BFB707-Evolução do Sistem Imunitário -30 horas" w:value="BFB707-Evolução do Sistem Imunitário -30 horas"/>
              <w:listItem w:displayText="BFB710-Virologia Sem Mistérios-60 horas" w:value="BFB710-Virologia Sem Mistérios-60 horas"/>
              <w:listItem w:displayText="BFB713-Sin Resposta ao Dano de Dna-30 horas" w:value="BFB713-Sin Resposta ao Dano de Dna-30 horas"/>
              <w:listItem w:displayText="BFB715-Propriedade Intelectual-30 horas" w:value="BFB715-Propriedade Intelectual-30 horas"/>
              <w:listItem w:displayText="BFB717-Fund Bioquímicos Sobre a Tem-45 horas" w:value="BFB717-Fund Bioquímicos Sobre a Tem-45 horas"/>
              <w:listItem w:displayText="BFB719-Funções Não Canônicas-45 horas" w:value="BFB719-Funções Não Canônicas-45 horas"/>
              <w:listItem w:displayText="BFB721-Divulga Ibccf !-15 horas" w:value="BFB721-Divulga Ibccf !-15 horas"/>
              <w:listItem w:displayText="BFB722-Immune Reg Role Of Infl Cells -30 horas" w:value="BFB722-Immune Reg Role Of Infl Cells -30 horas"/>
              <w:listItem w:displayText="BFB723-Sem do Lab de Bioq de Proteína-30 horas" w:value="BFB723-Sem do Lab de Bioq de Proteína-30 horas"/>
              <w:listItem w:displayText="BFB724-Degeneração Regeneração do SN-30 horas" w:value="BFB724-Degeneração Regeneração do SN-30 horas"/>
              <w:listItem w:displayText="BFB725-Micro. Eletronica de Varredura-30 horas" w:value="BFB725-Micro. Eletronica de Varredura-30 horas"/>
              <w:listItem w:displayText="BFB726-Espectrometria de Abs. Atômica-30 horas" w:value="BFB726-Espectrometria de Abs. Atômica-30 horas"/>
              <w:listItem w:displayText="BFB727-Seminários de Glicobiologia-30 horas" w:value="BFB727-Seminários de Glicobiologia-30 horas"/>
              <w:listItem w:displayText="BFB728-Imunotalk-30 horas" w:value="BFB728-Imunotalk-30 horas"/>
              <w:listItem w:displayText="BFB729-Seminário Exames Qualificação-15 horas" w:value="BFB729-Seminário Exames Qualificação-15 horas"/>
              <w:listItem w:displayText="BFB730-Modificação Pós-traducional-45 horas" w:value="BFB730-Modificação Pós-traducional-45 horas"/>
              <w:listItem w:displayText="BFB731-Imunologia Fundamental-15 horas" w:value="BFB731-Imunologia Fundamental-15 horas"/>
              <w:listItem w:displayText="BFB732-Pensando em Imun e Inflamação-30 horas" w:value="BFB732-Pensando em Imun e Inflamação-30 horas"/>
              <w:listItem w:displayText="BFB733-Seminarios em Neurobiologia-30 horas" w:value="BFB733-Seminarios em Neurobiologia-30 horas"/>
              <w:listItem w:displayText="BFB734-Nanobiofármacos-60 horas" w:value="BFB734-Nanobiofármacos-60 horas"/>
              <w:listItem w:displayText="BFB735-Top Av. em des e Tumori do Snc-30 horas" w:value="BFB735-Top Av. em des e Tumori do Snc-30 horas"/>
              <w:listItem w:displayText="BFB736-a Microbiota e o Corpo Humano-30 horas" w:value="BFB736-a Microbiota e o Corpo Humano-30 horas"/>
              <w:listItem w:displayText="BFB737-Glico Imunologia-30 horas" w:value="BFB737-Glico Imunologia-30 horas"/>
              <w:listItem w:displayText="BFB738-Linfócito T: Aspecto Molecular -30 horas" w:value="BFB738-Linfócito T: Aspecto Molecular -30 horas"/>
              <w:listItem w:displayText="BFB739-Workshop dos Pós-doutores-15 horas" w:value="BFB739-Workshop dos Pós-doutores-15 horas"/>
              <w:listItem w:displayText="BFB740-Infecções Emerg e Reemergentes-15 horas" w:value="BFB740-Infecções Emerg e Reemergentes-15 horas"/>
              <w:listItem w:displayText="BFB741-Radio e Fotobiologia-30 horas" w:value="BFB741-Radio e Fotobiologia-30 horas"/>
              <w:listItem w:displayText="BFB742-Inovação e Empr Biotecnologia-60 horas" w:value="BFB742-Inovação e Empr Biotecnologia-60 horas"/>
              <w:listItem w:displayText="BFB743-Imuno -leish-45 horas" w:value="BFB743-Imuno -leish-45 horas"/>
              <w:listItem w:displayText="BFB744-Sem Biofisica Fungos-15 horas" w:value="BFB744-Sem Biofisica Fungos-15 horas"/>
              <w:listItem w:displayText="BFB745-Tec.de Espalhamento de Luz-30 horas" w:value="BFB745-Tec.de Espalhamento de Luz-30 horas"/>
              <w:listItem w:displayText="BFB746-Grandes Desafios em Virologia-30 horas" w:value="BFB746-Grandes Desafios em Virologia-30 horas"/>
              <w:listItem w:displayText="BFB747-Micro Eletroni de Transmissão-60 horas" w:value="BFB747-Micro Eletroni de Transmissão-60 horas"/>
              <w:listItem w:displayText="BFB748-Segurança com Prod. Perigosos-15 horas" w:value="BFB748-Segurança com Prod. Perigosos-15 horas"/>
              <w:listItem w:displayText="BFB749-Fund Biomed Translacional-30 horas" w:value="BFB749-Fund Biomed Translacional-30 horas"/>
              <w:listItem w:displayText="BFB750-Contaminantes Emergentes-30 horas" w:value="BFB750-Contaminantes Emergentes-30 horas"/>
              <w:listItem w:displayText="BFB752-Biologia Insetos Vetores-15 horas" w:value="BFB752-Biologia Insetos Vetores-15 horas"/>
              <w:listItem w:displayText="BFB753-Seminario de Neurogenese-30 horas" w:value="BFB753-Seminario de Neurogenese-30 horas"/>
              <w:listItem w:displayText="BFB755-Fixacao para Met e Mev-15 horas" w:value="BFB755-Fixacao para Met e Mev-15 horas"/>
              <w:listItem w:displayText="BFB756-Redes extracelulares de neutrófilos-45 horas" w:value="BFB756-Redes extracelulares de neutrófilos-45 horas"/>
              <w:listItem w:displayText="BFB757-Tópicos Av. em Meta Energ Cerebral-15 horas" w:value="BFB757-Tópicos Av. em Meta Energ Cerebral-15 horas"/>
              <w:listItem w:displayText="BFB758-Biologia das células da imunidade-30 horas" w:value="BFB758-Biologia das células da imunidade-30 horas"/>
              <w:listItem w:displayText="BFB761-10 Livros Pra Ler Antes do Phd-60 horas" w:value="BFB761-10 Livros Pra Ler Antes do Phd-60 horas"/>
              <w:listItem w:displayText="BFB762-Pense e Dance-60 horas" w:value="BFB762-Pense e Dance-60 horas"/>
              <w:listItem w:displayText="BFB764-Seminario de Imunofisiologia-30 horas" w:value="BFB764-Seminario de Imunofisiologia-30 horas"/>
              <w:listItem w:displayText="BFB765-Etica e Integridade na Pesquis-15 horas" w:value="BFB765-Etica e Integridade na Pesquis-15 horas"/>
              <w:listItem w:displayText="BFB767-Filosofia História da Ciência-30 horas" w:value="BFB767-Filosofia História da Ciência-30 horas"/>
              <w:listItem w:displayText="BFB768-Sem de Protozoologia-15 horas" w:value="BFB768-Sem de Protozoologia-15 horas"/>
              <w:listItem w:displayText="BFB769-Imunologia-90 horas" w:value="BFB769-Imunologia-90 horas"/>
              <w:listItem w:displayText="BFB771-Neurotrans e Plast Sináptica-45 horas" w:value="BFB771-Neurotrans e Plast Sináptica-45 horas"/>
              <w:listItem w:displayText="BFB772-MEC de Processament Antigenico-30 horas" w:value="BFB772-MEC de Processament Antigenico-30 horas"/>
              <w:listItem w:displayText="BFB773-Top. em Neurodegeneracao-90 horas" w:value="BFB773-Top. em Neurodegeneracao-90 horas"/>
              <w:listItem w:displayText="BFB774-Sem. em Biofísica Ambiental-30 horas" w:value="BFB774-Sem. em Biofísica Ambiental-30 horas"/>
              <w:listItem w:displayText="BFB775-Seminários em Radio e Fotobio-30 horas" w:value="BFB775-Seminários em Radio e Fotobio-30 horas"/>
              <w:listItem w:displayText="BFB779-Sist Sens de Vert e Invertebr.-30 horas" w:value="BFB779-Sist Sens de Vert e Invertebr.-30 horas"/>
              <w:listItem w:displayText="BFB782-Sem em Bio e Bioq de Insetos-30 horas" w:value="BFB782-Sem em Bio e Bioq de Insetos-30 horas"/>
              <w:listItem w:displayText="BFB784-Biologia de Protozoarios-90 horas" w:value="BFB784-Biologia de Protozoarios-90 horas"/>
              <w:listItem w:displayText="BFB788-Seminarios de Imunologia-30 horas" w:value="BFB788-Seminarios de Imunologia-30 horas"/>
              <w:listItem w:displayText="BFB789-Sem de Biologia Celular-15 horas" w:value="BFB789-Sem de Biologia Celular-15 horas"/>
              <w:listItem w:displayText="BFB793-Imunobiofisica-30 horas" w:value="BFB793-Imunobiofisica-30 horas"/>
              <w:listItem w:displayText="BFB794-Nasc.do Pensamento Ocidental-30 horas" w:value="BFB794-Nasc.do Pensamento Ocidental-30 horas"/>
              <w:listItem w:displayText="BFB801-Top Av em Dinâmica Molecular -30 horas" w:value="BFB801-Top Av em Dinâmica Molecular -30 horas"/>
              <w:listItem w:displayText="BFB805-Células-tronco e Biol Tecidual-90 horas" w:value="BFB805-Células-tronco e Biol Tecidual-90 horas"/>
              <w:listItem w:displayText="BFB809-Escola Altos Estudos Bioprot-75 horas" w:value="BFB809-Escola Altos Estudos Bioprot-75 horas"/>
              <w:listItem w:displayText="BFB812-Fundamentos de Biol Celular-90 horas" w:value="BFB812-Fundamentos de Biol Celular-90 horas"/>
              <w:listItem w:displayText="BFB813-Fund. Biof. de Macromoléculas-45 horas" w:value="BFB813-Fund. Biof. de Macromoléculas-45 horas"/>
              <w:listItem w:displayText="BFB814-Neurobiologia da Glia-45 horas" w:value="BFB814-Neurobiologia da Glia-45 horas"/>
              <w:listItem w:displayText="BFB817-Células Gliais-45 horas" w:value="BFB817-Células Gliais-45 horas"/>
              <w:listItem w:displayText="BFB818-Imunologia das Mucosas-30 horas" w:value="BFB818-Imunologia das Mucosas-30 horas"/>
              <w:listItem w:displayText="BFB819-Sem de Imunoprotozoologia-30 horas" w:value="BFB819-Sem de Imunoprotozoologia-30 horas"/>
              <w:listItem w:displayText="BFB820-Top Ava em Bio Estrutural-30 horas" w:value="BFB820-Top Ava em Bio Estrutural-30 horas"/>
              <w:listItem w:displayText="BFB821-Seminários de Biologia de Fung -15 horas" w:value="BFB821-Seminários de Biologia de Fung -15 horas"/>
              <w:listItem w:displayText="BFB822-Sem de Biologia Molecular-30 horas" w:value="BFB822-Sem de Biologia Molecular-30 horas"/>
              <w:listItem w:displayText="BFB823-Leitura Crítica Imunologia-30 horas" w:value="BFB823-Leitura Crítica Imunologia-30 horas"/>
              <w:listItem w:displayText="BFB824-Biologia de Fungos-75 horas" w:value="BFB824-Biologia de Fungos-75 horas"/>
              <w:listItem w:displayText="BFB825-Bio Cel da Apop e Inflamação-30 horas" w:value="BFB825-Bio Cel da Apop e Inflamação-30 horas"/>
              <w:listItem w:displayText="BFB826-Esc. Alt. Est. em Protistas II-75 horas" w:value="BFB826-Esc. Alt. Est. em Protistas II-75 horas"/>
              <w:listItem w:displayText="BFB827-Linfocitos T e Seu Hospedeiro-30 horas" w:value="BFB827-Linfocitos T e Seu Hospedeiro-30 horas"/>
              <w:listItem w:displayText="BFB828-Micropoluentes Orgânicos-30 horas" w:value="BFB828-Micropoluentes Orgânicos-30 horas"/>
              <w:listItem w:displayText="BFB830-Citoc e Neuroimunomodulação -30 horas" w:value="BFB830-Citoc e Neuroimunomodulação -30 horas"/>
              <w:listItem w:displayText="BFB831-Neuroeducação-60 horas" w:value="BFB831-Neuroeducação-60 horas"/>
              <w:listItem w:displayText="BFB833-Seminários Ciano-ecotox-30 horas" w:value="BFB833-Seminários Ciano-ecotox-30 horas"/>
              <w:listItem w:displayText="BFB836-Mod e Dinamica de Biomoleculas-90 horas" w:value="BFB836-Mod e Dinamica de Biomoleculas-90 horas"/>
              <w:listItem w:displayText="BFB840-Sem em Biologia Imunitaria-15 horas" w:value="BFB840-Sem em Biologia Imunitaria-15 horas"/>
              <w:listItem w:displayText="BFB841-E. Altos Estudos-gen Funcional-90 horas" w:value="BFB841-E. Altos Estudos-gen Funcional-90 horas"/>
              <w:listItem w:displayText="BFB842-Comunicação e Div. Científica-75 horas" w:value="BFB842-Comunicação e Div. Científica-75 horas"/>
              <w:listItem w:displayText="BFB843-Biologia Molecular II-45 horas" w:value="BFB843-Biologia Molecular II-45 horas"/>
              <w:listItem w:displayText="BFB844-Sem de Est da Expressao Genica-30 horas" w:value="BFB844-Sem de Est da Expressao Genica-30 horas"/>
              <w:listItem w:displayText="BFB845-Sem Estr Func de Proteases-30 horas" w:value="BFB845-Sem Estr Func de Proteases-30 horas"/>
              <w:listItem w:displayText="BFB853-Elem Prog Aplicados Mod Molec-60 horas" w:value="BFB853-Elem Prog Aplicados Mod Molec-60 horas"/>
              <w:listItem w:displayText="BFB855-Atpases Transportadoras Ions-75 horas" w:value="BFB855-Atpases Transportadoras Ions-75 horas"/>
              <w:listItem w:displayText="BFB858-Mem Plas e Sinaliz Celular-15 horas" w:value="BFB858-Mem Plas e Sinaliz Celular-15 horas"/>
              <w:listItem w:displayText="BFB859-Temas Atuais Imunidade Inata-30 horas" w:value="BFB859-Temas Atuais Imunidade Inata-30 horas"/>
              <w:listItem w:displayText="BFB860-Relações Gene-ambiente-60 horas" w:value="BFB860-Relações Gene-ambiente-60 horas"/>
              <w:listItem w:displayText="BFB861-Oficina Criativa em Ciência-30 horas" w:value="BFB861-Oficina Criativa em Ciência-30 horas"/>
              <w:listItem w:displayText="BFB868-Expressão Gênica em Bactérias-30 horas" w:value="BFB868-Expressão Gênica em Bactérias-30 horas"/>
              <w:listItem w:displayText="BFB876-Sem Avanc em Físico-química-30 horas" w:value="BFB876-Sem Avanc em Físico-química-30 horas"/>
              <w:listItem w:displayText="BFB878-Microcirculação-30 horas" w:value="BFB878-Microcirculação-30 horas"/>
              <w:listItem w:displayText="BFB885-Fundamentos de Bioquimica-45 horas" w:value="BFB885-Fundamentos de Bioquimica-45 horas"/>
              <w:listItem w:displayText="BFB886-Ancoras de GPI-30 horas" w:value="BFB886-Ancoras de GPI-30 horas"/>
              <w:listItem w:displayText="BFB892-Fundamentos em Glicobiologia-90 horas" w:value="BFB892-Fundamentos em Glicobiologia-90 horas"/>
              <w:listItem w:displayText="BFB893-Histotécnicas-30 horas" w:value="BFB893-Histotécnicas-30 horas"/>
              <w:listItem w:displayText="BFB894-Workshop On Inflammation-15  horas" w:value="BFB894-Workshop On Inflammation-15  horas"/>
              <w:listItem w:displayText="BFB896-Proteases em Imunotrombose-15 horas" w:value="BFB896-Proteases em Imunotrombose-15 horas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273C77F9" w14:textId="77777777" w:rsidR="0013279B" w:rsidRDefault="00B85EED" w:rsidP="00B96F39">
                <w:pPr>
                  <w:ind w:left="0" w:hanging="2"/>
                  <w:rPr>
                    <w:rFonts w:ascii="Arial Narrow" w:hAnsi="Arial Narrow"/>
                    <w:noProof/>
                    <w:lang w:eastAsia="pt-BR"/>
                  </w:rPr>
                </w:pPr>
                <w:r w:rsidRPr="003D2B7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28AE541F" w14:textId="77777777" w:rsidR="001971AC" w:rsidRDefault="001971AC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42DDEF3F" w14:textId="77777777" w:rsid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57301063" w14:textId="77777777" w:rsid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69F19143" w14:textId="77777777" w:rsid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735E955F" w14:textId="29A62319" w:rsidR="00DF74D0" w:rsidRP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DF74D0">
        <w:rPr>
          <w:rFonts w:ascii="Arial Narrow" w:eastAsia="Arial Narrow" w:hAnsi="Arial Narrow" w:cs="Arial Narrow"/>
        </w:rPr>
        <w:t>Assinatura do docente responsável:                                                                        Assinatura do c</w:t>
      </w:r>
      <w:r w:rsidR="00E241C8">
        <w:rPr>
          <w:rFonts w:ascii="Arial Narrow" w:eastAsia="Arial Narrow" w:hAnsi="Arial Narrow" w:cs="Arial Narrow"/>
        </w:rPr>
        <w:t>hefe</w:t>
      </w:r>
      <w:r w:rsidRPr="00DF74D0">
        <w:rPr>
          <w:rFonts w:ascii="Arial Narrow" w:eastAsia="Arial Narrow" w:hAnsi="Arial Narrow" w:cs="Arial Narrow"/>
        </w:rPr>
        <w:t xml:space="preserve"> do Programa</w:t>
      </w:r>
      <w:r w:rsidR="00B6755E">
        <w:rPr>
          <w:rFonts w:ascii="Arial Narrow" w:eastAsia="Arial Narrow" w:hAnsi="Arial Narrow" w:cs="Arial Narrow"/>
        </w:rPr>
        <w:t xml:space="preserve"> temático</w:t>
      </w:r>
      <w:r w:rsidRPr="00DF74D0">
        <w:rPr>
          <w:rFonts w:ascii="Arial Narrow" w:eastAsia="Arial Narrow" w:hAnsi="Arial Narrow" w:cs="Arial Narrow"/>
        </w:rPr>
        <w:t>:</w:t>
      </w:r>
    </w:p>
    <w:sectPr w:rsidR="00DF74D0" w:rsidRPr="00DF74D0" w:rsidSect="00DF74D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3" w:right="900" w:bottom="28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0CB" w14:textId="77777777" w:rsidR="008A2ACC" w:rsidRDefault="008A2ACC" w:rsidP="00216A96">
      <w:pPr>
        <w:spacing w:line="240" w:lineRule="auto"/>
        <w:ind w:left="0" w:hanging="2"/>
      </w:pPr>
      <w:r>
        <w:separator/>
      </w:r>
    </w:p>
  </w:endnote>
  <w:endnote w:type="continuationSeparator" w:id="0">
    <w:p w14:paraId="693124BC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A52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F54" w14:textId="77777777" w:rsidR="003562AA" w:rsidRDefault="003562AA" w:rsidP="003562AA">
    <w:pPr>
      <w:pStyle w:val="Rodap"/>
      <w:ind w:left="0" w:hanging="2"/>
      <w:jc w:val="center"/>
    </w:pPr>
    <w:r>
      <w:rPr>
        <w:rFonts w:ascii="Arial Narrow" w:hAnsi="Arial Narrow"/>
        <w:sz w:val="16"/>
        <w:szCs w:val="16"/>
      </w:rPr>
      <w:t>Formulário de criação de disciplina (Biofísica) – Versão Dez/2021.</w:t>
    </w:r>
  </w:p>
  <w:p w14:paraId="788603AE" w14:textId="77777777" w:rsidR="003562AA" w:rsidRDefault="003562AA" w:rsidP="003562AA">
    <w:pPr>
      <w:pStyle w:val="Rodap"/>
      <w:ind w:left="0" w:hanging="2"/>
    </w:pPr>
  </w:p>
  <w:p w14:paraId="48482851" w14:textId="77777777" w:rsidR="008A2ACC" w:rsidRDefault="008A2A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571B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AC27" w14:textId="77777777" w:rsidR="008A2ACC" w:rsidRDefault="008A2ACC" w:rsidP="00216A96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55D55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497C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EF80" w14:textId="77777777" w:rsidR="008A2ACC" w:rsidRDefault="008A2ACC" w:rsidP="00216A96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  <w:r>
      <w:rPr>
        <w:rFonts w:ascii="Lucida Casual" w:eastAsia="Lucida Casual" w:hAnsi="Lucida Casual" w:cs="Lucida Casual"/>
        <w:noProof/>
        <w:sz w:val="32"/>
        <w:szCs w:val="32"/>
        <w:lang w:val="pt-BR" w:eastAsia="pt-BR"/>
      </w:rPr>
      <w:drawing>
        <wp:inline distT="0" distB="0" distL="114300" distR="114300" wp14:anchorId="0150346A" wp14:editId="7CF76BAB">
          <wp:extent cx="6400165" cy="9334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16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6709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o1HXITbpBRkhFhNk+CVfNO18h38XBe2hS+g/EBYYXvzAXKKyBakE+Afk3NMpzXESs+C4GsJPZv7PeIdIBukRw==" w:salt="9DzFz3DO7aUq4hWySF5KCg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1AC"/>
    <w:rsid w:val="00084A5E"/>
    <w:rsid w:val="0013279B"/>
    <w:rsid w:val="001971AC"/>
    <w:rsid w:val="00216A96"/>
    <w:rsid w:val="00244458"/>
    <w:rsid w:val="002944C5"/>
    <w:rsid w:val="003562AA"/>
    <w:rsid w:val="003800A3"/>
    <w:rsid w:val="003B1565"/>
    <w:rsid w:val="003D7EE3"/>
    <w:rsid w:val="0048502E"/>
    <w:rsid w:val="005038EC"/>
    <w:rsid w:val="006002FC"/>
    <w:rsid w:val="0060177D"/>
    <w:rsid w:val="00666767"/>
    <w:rsid w:val="007027F3"/>
    <w:rsid w:val="00705643"/>
    <w:rsid w:val="0080274A"/>
    <w:rsid w:val="0080635B"/>
    <w:rsid w:val="00820B09"/>
    <w:rsid w:val="0087012A"/>
    <w:rsid w:val="008975E9"/>
    <w:rsid w:val="008A2ACC"/>
    <w:rsid w:val="00944176"/>
    <w:rsid w:val="009B1726"/>
    <w:rsid w:val="009F0157"/>
    <w:rsid w:val="00A462D7"/>
    <w:rsid w:val="00AA5B8F"/>
    <w:rsid w:val="00AD592B"/>
    <w:rsid w:val="00B176F0"/>
    <w:rsid w:val="00B33DC9"/>
    <w:rsid w:val="00B54AFA"/>
    <w:rsid w:val="00B6755E"/>
    <w:rsid w:val="00B85690"/>
    <w:rsid w:val="00B85EED"/>
    <w:rsid w:val="00B96F39"/>
    <w:rsid w:val="00D34749"/>
    <w:rsid w:val="00D37F74"/>
    <w:rsid w:val="00DF74D0"/>
    <w:rsid w:val="00E241C8"/>
    <w:rsid w:val="00E547A5"/>
    <w:rsid w:val="00EB115A"/>
    <w:rsid w:val="00F805D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AD6A3B"/>
  <w15:docId w15:val="{4D270799-1529-4018-B912-38B5C26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rPr>
      <w:b/>
      <w:w w:val="100"/>
      <w:position w:val="-1"/>
      <w:sz w:val="72"/>
      <w:szCs w:val="72"/>
      <w:effect w:val="none"/>
      <w:vertAlign w:val="baseline"/>
      <w:cs w:val="0"/>
      <w:em w:val="none"/>
      <w:lang w:val="en-US" w:eastAsia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16A96"/>
    <w:rPr>
      <w:color w:val="808080"/>
    </w:rPr>
  </w:style>
  <w:style w:type="paragraph" w:styleId="PargrafodaLista">
    <w:name w:val="List Paragraph"/>
    <w:basedOn w:val="Normal"/>
    <w:uiPriority w:val="34"/>
    <w:qFormat/>
    <w:rsid w:val="00216A96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562AA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control" Target="activeX/activeX18.xm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hyperlink" Target="mailto:cpgp@biof.ufrj.br" TargetMode="Externa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image" Target="media/image11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footer" Target="footer2.xml"/><Relationship Id="rId20" Type="http://schemas.openxmlformats.org/officeDocument/2006/relationships/control" Target="activeX/activeX5.xml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26EC8EF364DFFB468945F5FDA4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50AE1-392F-45CA-A9F8-D0434BD7C052}"/>
      </w:docPartPr>
      <w:docPartBody>
        <w:p w:rsidR="009D52CE" w:rsidRDefault="00DF51A7" w:rsidP="00DF51A7">
          <w:pPr>
            <w:pStyle w:val="B4C26EC8EF364DFFB468945F5FDA466222"/>
            <w:ind w:left="0" w:hanging="2"/>
          </w:pPr>
          <w:r w:rsidRPr="002117CE">
            <w:rPr>
              <w:rStyle w:val="TextodoEspaoReservado"/>
            </w:rPr>
            <w:t>Escolher um item.</w:t>
          </w:r>
        </w:p>
      </w:docPartBody>
    </w:docPart>
    <w:docPart>
      <w:docPartPr>
        <w:name w:val="547A3B690A214DA29D299CC684CE5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ACE4-240A-4C46-8231-AB2CF5DE3329}"/>
      </w:docPartPr>
      <w:docPartBody>
        <w:p w:rsidR="00DF51A7" w:rsidRDefault="00DF51A7" w:rsidP="00DF51A7">
          <w:pPr>
            <w:pStyle w:val="547A3B690A214DA29D299CC684CE53293"/>
            <w:ind w:left="0" w:hanging="2"/>
          </w:pPr>
          <w:r w:rsidRPr="003D2B7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DD"/>
    <w:rsid w:val="006A6173"/>
    <w:rsid w:val="009D52CE"/>
    <w:rsid w:val="00BB0A7E"/>
    <w:rsid w:val="00BE206E"/>
    <w:rsid w:val="00C928DD"/>
    <w:rsid w:val="00D44899"/>
    <w:rsid w:val="00D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51A7"/>
    <w:rPr>
      <w:color w:val="808080"/>
    </w:rPr>
  </w:style>
  <w:style w:type="paragraph" w:customStyle="1" w:styleId="B4C26EC8EF364DFFB468945F5FDA466222">
    <w:name w:val="B4C26EC8EF364DFFB468945F5FDA466222"/>
    <w:rsid w:val="00DF51A7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3">
    <w:name w:val="547A3B690A214DA29D299CC684CE53293"/>
    <w:rsid w:val="00DF51A7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GUojGMCna3mBlm1xiYf+zEZUQ==">AMUW2mUxyYMT/iMtuism2Kc3qbC5xiYEEP5LLPI4XEO8HOhUiOahlP3+aJl1NdL6LwfsS11Sg0tGd11sfP2TtupAKJ3h6IgtWvrwQVkWVZfsg4FoBXuLnDU=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91C9D0-0DF9-4F99-B455-D8FA8B39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 IBCCF</cp:lastModifiedBy>
  <cp:revision>14</cp:revision>
  <dcterms:created xsi:type="dcterms:W3CDTF">2021-12-01T15:07:00Z</dcterms:created>
  <dcterms:modified xsi:type="dcterms:W3CDTF">2022-02-10T16:53:00Z</dcterms:modified>
</cp:coreProperties>
</file>